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rFonts w:hint="eastAsia" w:ascii="Times New Roman"/>
          <w:sz w:val="32"/>
          <w:szCs w:val="32"/>
        </w:rPr>
      </w:pPr>
      <w:bookmarkStart w:id="0" w:name="_GoBack"/>
      <w:bookmarkEnd w:id="0"/>
    </w:p>
    <w:p>
      <w:pPr>
        <w:pStyle w:val="2"/>
        <w:spacing w:before="0"/>
        <w:ind w:left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附件1：</w:t>
      </w:r>
    </w:p>
    <w:p>
      <w:pPr>
        <w:widowControl/>
        <w:shd w:val="clear" w:color="auto" w:fill="FFFFFF"/>
        <w:ind w:left="-282" w:leftChars="-202" w:hanging="142"/>
        <w:jc w:val="center"/>
        <w:textAlignment w:val="top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kern w:val="0"/>
          <w:sz w:val="44"/>
          <w:szCs w:val="44"/>
        </w:rPr>
        <w:t>淄博市等级人</w:t>
      </w:r>
      <w:r>
        <w:rPr>
          <w:rFonts w:hint="eastAsia" w:ascii="宋体" w:hAnsi="宋体" w:cs="宋体"/>
          <w:color w:val="000000"/>
          <w:kern w:val="0"/>
          <w:sz w:val="44"/>
          <w:szCs w:val="44"/>
        </w:rPr>
        <w:t>民调解员申报表</w:t>
      </w:r>
    </w:p>
    <w:p>
      <w:pPr>
        <w:widowControl/>
        <w:shd w:val="clear" w:color="auto" w:fill="FFFFFF"/>
        <w:ind w:left="-282" w:leftChars="-202" w:hanging="142"/>
        <w:jc w:val="center"/>
        <w:textAlignment w:val="top"/>
        <w:rPr>
          <w:rFonts w:hint="default" w:ascii="宋体" w:hAnsi="宋体" w:eastAsia="宋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填表时间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    年  月   日 </w:t>
      </w:r>
    </w:p>
    <w:p>
      <w:pPr>
        <w:widowControl/>
        <w:shd w:val="clear" w:color="auto" w:fill="FFFFFF"/>
        <w:ind w:left="-282" w:leftChars="-202" w:hanging="142"/>
        <w:jc w:val="center"/>
        <w:textAlignment w:val="top"/>
        <w:rPr>
          <w:rFonts w:ascii="宋体" w:hAnsi="宋体" w:cs="宋体"/>
          <w:color w:val="000000"/>
          <w:kern w:val="0"/>
          <w:sz w:val="13"/>
          <w:szCs w:val="13"/>
        </w:rPr>
      </w:pPr>
    </w:p>
    <w:tbl>
      <w:tblPr>
        <w:tblStyle w:val="5"/>
        <w:tblpPr w:leftFromText="180" w:rightFromText="180" w:vertAnchor="text" w:tblpY="41"/>
        <w:tblW w:w="8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3"/>
        <w:gridCol w:w="568"/>
        <w:gridCol w:w="2094"/>
        <w:gridCol w:w="599"/>
        <w:gridCol w:w="1696"/>
        <w:gridCol w:w="69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调解组织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7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从事人民调解工作年限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拟申请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6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擅长领域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考核结果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近三年调解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纠纷数（件）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形成案卷文书的案件数（件）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有口头调解记录案件数（件）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调解成功率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9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学习工作简历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（自高中开始写起）</w:t>
            </w:r>
          </w:p>
        </w:tc>
        <w:tc>
          <w:tcPr>
            <w:tcW w:w="6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7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近三年以来参加过的人民调解工作培训</w:t>
            </w:r>
          </w:p>
        </w:tc>
        <w:tc>
          <w:tcPr>
            <w:tcW w:w="6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撰写的调解工作理论文章</w:t>
            </w:r>
          </w:p>
        </w:tc>
        <w:tc>
          <w:tcPr>
            <w:tcW w:w="6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5" w:hRule="atLeas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近三年以来获得的人民调解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工作荣誉</w:t>
            </w:r>
          </w:p>
        </w:tc>
        <w:tc>
          <w:tcPr>
            <w:tcW w:w="6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  <w:sectPr>
          <w:pgSz w:w="11850" w:h="16783"/>
          <w:pgMar w:top="940" w:right="1800" w:bottom="1440" w:left="1800" w:header="720" w:footer="720" w:gutter="0"/>
          <w:cols w:space="720" w:num="1"/>
        </w:sectPr>
      </w:pPr>
    </w:p>
    <w:tbl>
      <w:tblPr>
        <w:tblStyle w:val="5"/>
        <w:tblpPr w:leftFromText="180" w:rightFromText="180" w:vertAnchor="page" w:horzAnchor="page" w:tblpX="1837" w:tblpY="1428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9"/>
        <w:gridCol w:w="2368"/>
        <w:gridCol w:w="1455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个人工作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情况简介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（不超过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500字）</w:t>
            </w:r>
          </w:p>
        </w:tc>
        <w:tc>
          <w:tcPr>
            <w:tcW w:w="6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人民调解卷宗</w:t>
            </w:r>
          </w:p>
        </w:tc>
        <w:tc>
          <w:tcPr>
            <w:tcW w:w="6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需附3份调解卷宗，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以电子版本（pdf）的方式提供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调解案例</w:t>
            </w:r>
          </w:p>
        </w:tc>
        <w:tc>
          <w:tcPr>
            <w:tcW w:w="6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需附2个具有代表性的调解案例，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调解案例以电子版本（word／wps）的方式提供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所在人民调解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委员会意见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        （单位盖章） 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           年   月   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  <w:t>司法所意见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（单位盖章） </w:t>
            </w:r>
          </w:p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8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县（区）司法局意见</w:t>
            </w:r>
          </w:p>
        </w:tc>
        <w:tc>
          <w:tcPr>
            <w:tcW w:w="6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        （单位盖章） 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3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市人民调解员协会意见</w:t>
            </w:r>
          </w:p>
        </w:tc>
        <w:tc>
          <w:tcPr>
            <w:tcW w:w="6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        （单位盖章） 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widowControl/>
        <w:shd w:val="clear" w:color="auto" w:fill="FFFFFF"/>
        <w:spacing w:line="400" w:lineRule="exact"/>
        <w:jc w:val="left"/>
        <w:textAlignment w:val="top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注：此表须用A4纸正反页打印。</w:t>
      </w:r>
    </w:p>
    <w:p>
      <w:pPr>
        <w:widowControl/>
        <w:shd w:val="clear" w:color="auto" w:fill="FFFFFF"/>
        <w:spacing w:line="400" w:lineRule="exact"/>
        <w:jc w:val="left"/>
        <w:textAlignment w:val="top"/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淄博市等级人民调解员评定申报材料</w:t>
      </w:r>
    </w:p>
    <w:p>
      <w:pPr>
        <w:rPr>
          <w:sz w:val="32"/>
          <w:szCs w:val="32"/>
        </w:rPr>
      </w:pPr>
    </w:p>
    <w:p>
      <w:pPr>
        <w:pStyle w:val="9"/>
        <w:numPr>
          <w:ilvl w:val="0"/>
          <w:numId w:val="0"/>
        </w:numPr>
        <w:ind w:left="630" w:leftChars="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1、《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淄博市等级人民调解员申报表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一式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份。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9"/>
        <w:ind w:firstLine="0" w:firstLineChars="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《诚信承诺书》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一式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份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。</w:t>
      </w:r>
    </w:p>
    <w:p>
      <w:pPr>
        <w:pStyle w:val="9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3、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调解卷宗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以电子版本（拍照、扫描均可）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的方式提供。</w:t>
      </w:r>
    </w:p>
    <w:p>
      <w:pPr>
        <w:pStyle w:val="8"/>
        <w:spacing w:before="30"/>
        <w:ind w:right="-58"/>
        <w:jc w:val="both"/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、 有代表性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调解案例2个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调解案例以电子版本（word／wps）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的方式提供。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、相关获奖证书及相关媒体报道情况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（扫描电子件）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宋体" w:hAnsi="宋体" w:eastAsia="宋体"/>
          <w:b/>
          <w:bCs w:val="0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宋体" w:hAnsi="宋体" w:eastAsia="宋体"/>
          <w:sz w:val="44"/>
          <w:szCs w:val="44"/>
        </w:rPr>
        <w:t xml:space="preserve"> 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 w:val="0"/>
          <w:bCs/>
          <w:sz w:val="44"/>
          <w:szCs w:val="44"/>
        </w:rPr>
        <w:t>诚信承诺书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郑重承诺：根据《山东省人民调解员等级评定办法（试行）》，我在本次申报评定人民调解员等级过程中，严肃认真、真实准确地提供了本人的个人信息、佐证材料、证件等相关材料，没有弄虚作假等违反诚信的行为。对违反以上承诺所造成的后果，本人自愿承担相应责任，并按有关规定接受相应处理。</w:t>
      </w:r>
    </w:p>
    <w:p>
      <w:pPr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>
      <w:pPr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2240" w:firstLineChars="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  期：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 w:val="0"/>
          <w:bCs w:val="0"/>
          <w:sz w:val="40"/>
          <w:szCs w:val="40"/>
          <w:lang w:eastAsia="zh-CN"/>
        </w:rPr>
        <w:t>淄博市人民调解员等级评定报名工作联系表</w:t>
      </w:r>
    </w:p>
    <w:tbl>
      <w:tblPr>
        <w:tblStyle w:val="6"/>
        <w:tblW w:w="50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99"/>
        <w:gridCol w:w="2233"/>
        <w:gridCol w:w="148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8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区县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张店区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司法局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苏  宁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13869338307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湖田司法所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孟亚芸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18353323013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和平司法所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周文强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15866290369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科苑司法所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孟林娜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13583333082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马尚司法所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王晓庆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13573331635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公园司法所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夏曼丽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15169285965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车站司法所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  頔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15762859399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房镇司法所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车艳玲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13475560277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体育场司法所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邹珍珍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13864351913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淄川区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司法局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刘珊珊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18615114318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钟楼司法所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王鹏宇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17853135116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洪山司法所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于  轩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15264369505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昆仑司法所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国春晖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13355204111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双杨司法所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王  媚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18560730804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寨里司法所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陈  瑶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18206430969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罗村司法所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张  伦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15169352857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龙泉司法所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王  姣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18265836739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岭子司法所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纪  峰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15853359383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西河司法所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赵曦迎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17685605061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太河司法所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王越洋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18560887176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般阳路司法所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鹿学红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18560715863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松龄路司法所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陈兵兵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18560291908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将军路司法所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贾  佳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18553311009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博山区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司法局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宋汇钧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13969339010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池上司法所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丁奎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15698068559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源泉司法所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李京熹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18678216726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博山司法所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张雷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13002701235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石马司法所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田雪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13046053369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八陡司法所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张元刚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3723997377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白塔司法所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张成龙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18253352000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域城司法所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于汉泰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18560291261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山头司法所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秦凡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8364314503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城东司法所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宋卫柠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15288953699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城西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司法所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刘慧明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15624483730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周村区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司法局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马东晓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15065851097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丝绸路司法所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李玉兰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13869368796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青年路司法所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赵艳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15666701334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大街司法所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彭红英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15864461963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城北路司法所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孔文慧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13409066237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南郊司法所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孙艺馨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15206691659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北郊司法所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刘悦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13969367528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永安司法所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李雨羲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13969377077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王村司法所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辛友德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15064153100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临淄区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司法局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徐  平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15753387116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辛店司法所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曹姣姣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18364356212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稷下司法所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许  帅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19853316702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雪宫司法所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吕媛媛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15762888862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闻韶司法所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申达森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19862561950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齐陵司法所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张德银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18253679689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齐都司法所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刘恒旭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18560300620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朱台司法所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李连营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15589376978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凤凰司法所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李  健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15269302125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皇城司法所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刘  慧 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18560274291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金山司法所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崔琳婕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17854165872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金岭司法所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赵昕昕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15153396396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敬仲司法所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闵雪洁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15898727852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桓台县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serif" w:hAnsi="serif" w:eastAsia="serif" w:cs="serif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serif" w:hAnsi="serif" w:eastAsia="serif" w:cs="serif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郇  程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18053311218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索镇司法所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13589557105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唐山司法所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胡文静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13581033077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田庄司法所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伟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13153384232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新城司法所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张英喆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18053310901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马桥司法所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18766967297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荆家司法所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  晖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13646441346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64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少海司法所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岳培培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18560417104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起凤司法所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磊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15589329262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果里司法所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巩翠芳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13869333051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67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高青县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w w:val="9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刘迎春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15949741557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田镇司法所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李长浩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13869360676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芦湖司法所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石鹏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15963823910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青城司法所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赵鲁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17615678886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高城司法所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池淼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15953301326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黑里寨司法所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吴乃文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13070628884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唐坊司法所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蔡孝焱 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13589560530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74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常家司法所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邴冰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18653399020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75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花沟司法所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侯国宁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18266562586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木李司法所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王倩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17853130762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77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沂源县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司法局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张忠梅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13668645345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南麻街道司法所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包锡萍 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15053333539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79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历山街道司法所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王丹萍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15065878869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南鲁山司法所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唐本军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13561656317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鲁村司法所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牟朝阳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13793314504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大张庄司法所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李  超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18506433643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燕崖司法所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李  峰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15306433489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84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中庄司法所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曹洪柱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15169323830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85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西里司法所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李湘刚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15964488188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东里司法所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赵而娜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18753324564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87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张家坡司法所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张家坡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15965338281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石桥司法所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徐  嘉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17615737261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89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悦庄司法所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曹学良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18816179275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90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司法科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王  科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17685680285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四宝山司法所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李  鑫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13001505775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92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中埠司法所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韩若冰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18678112340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93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宝山管理中心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赵方俊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13325225762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94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高端装备中心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张汝前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18853300922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95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经开区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社会治理事业部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孙欢欢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15153380925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96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南定司法所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张  翔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15552672573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97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傅家司法所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刘媛媛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18560387796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98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沣水司法所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王友明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13589526708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99</w:t>
            </w:r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文昌湖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司法工作办公室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王金乐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13969315778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商家司法所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孟祥宝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13581032096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101</w:t>
            </w: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萌水司法所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邵桂丽</w:t>
            </w:r>
          </w:p>
        </w:tc>
        <w:tc>
          <w:tcPr>
            <w:tcW w:w="109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13011647358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b w:val="0"/>
          <w:bCs w:val="0"/>
          <w:sz w:val="18"/>
          <w:szCs w:val="18"/>
          <w:vertAlign w:val="baseline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eri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371C"/>
    <w:rsid w:val="23FD19A7"/>
    <w:rsid w:val="3D7D1E14"/>
    <w:rsid w:val="3FFD9C06"/>
    <w:rsid w:val="49FCAF86"/>
    <w:rsid w:val="4E7FD9E8"/>
    <w:rsid w:val="5F7707C6"/>
    <w:rsid w:val="5F7F60D9"/>
    <w:rsid w:val="5F7FAE62"/>
    <w:rsid w:val="663B8281"/>
    <w:rsid w:val="6BEFCA1E"/>
    <w:rsid w:val="6F63A35E"/>
    <w:rsid w:val="6FF4892D"/>
    <w:rsid w:val="6FF955F5"/>
    <w:rsid w:val="767C41A6"/>
    <w:rsid w:val="76F7AE28"/>
    <w:rsid w:val="77FB371C"/>
    <w:rsid w:val="7B72923E"/>
    <w:rsid w:val="7BDE9206"/>
    <w:rsid w:val="7BFFB2CD"/>
    <w:rsid w:val="7F7CECEB"/>
    <w:rsid w:val="7FB72735"/>
    <w:rsid w:val="7FB7C4BA"/>
    <w:rsid w:val="7FC9D732"/>
    <w:rsid w:val="7FEFE125"/>
    <w:rsid w:val="7FFC519A"/>
    <w:rsid w:val="9777AAE7"/>
    <w:rsid w:val="9DB6CBE1"/>
    <w:rsid w:val="AE5BBDAF"/>
    <w:rsid w:val="BDD72DDD"/>
    <w:rsid w:val="BE2FBECA"/>
    <w:rsid w:val="BEF76126"/>
    <w:rsid w:val="CBB782F2"/>
    <w:rsid w:val="DFFFABB1"/>
    <w:rsid w:val="E7BE1BD2"/>
    <w:rsid w:val="EFFC3236"/>
    <w:rsid w:val="EFFD8AD6"/>
    <w:rsid w:val="F2FFE13D"/>
    <w:rsid w:val="F4641D59"/>
    <w:rsid w:val="FB4F4C1F"/>
    <w:rsid w:val="FDFF3F4C"/>
    <w:rsid w:val="FF8DF293"/>
    <w:rsid w:val="FFC8D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203"/>
      <w:ind w:left="120"/>
      <w:jc w:val="left"/>
    </w:pPr>
    <w:rPr>
      <w:rFonts w:ascii="仿宋" w:hAnsi="仿宋" w:eastAsia="仿宋" w:cs="仿宋"/>
      <w:kern w:val="0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8.66666666666667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2023-09-21T02:41:00Z</dcterms:created>
  <dc:creator>wyt001</dc:creator>
  <cp:lastModifiedBy>msk</cp:lastModifiedBy>
  <cp:lastPrinted>2023-09-23T05:53:11Z</cp:lastPrinted>
  <dcterms:modified xsi:type="dcterms:W3CDTF">2023-09-22T16:28:06Z</dcterms:modified>
  <dc:title>关于开展淄博市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DEDD6979554080A9C9B8076517055295</vt:lpwstr>
  </property>
</Properties>
</file>